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bCs w:val="1"/>
          <w:sz w:val="28"/>
          <w:szCs w:val="28"/>
        </w:rPr>
      </w:pPr>
      <w:r w:rsidDel="00000000" w:rsidR="00000000" w:rsidRPr="00000000">
        <w:rPr>
          <w:b w:val="1"/>
          <w:bCs w:val="1"/>
          <w:sz w:val="28"/>
          <w:szCs w:val="28"/>
          <w:rtl w:val="0"/>
        </w:rPr>
        <w:t xml:space="preserve">Klarheit auf kleinem Raum: Minimalistische Gästebäder mit LEO 124 RICCIONE</w:t>
      </w:r>
    </w:p>
    <w:p w:rsidR="00000000" w:rsidDel="00000000" w:rsidP="00000000" w:rsidRDefault="00000000" w:rsidRPr="00000000" w14:paraId="00000002">
      <w:pPr>
        <w:spacing w:after="240" w:before="240" w:lineRule="auto"/>
        <w:rPr/>
      </w:pPr>
      <w:r w:rsidDel="00000000" w:rsidR="00000000" w:rsidRPr="00000000">
        <w:rPr>
          <w:rtl w:val="0"/>
        </w:rPr>
        <w:t xml:space="preserve">Weniger Raum erfordert mehr Präzision. Gerade im Gästebad entfaltet minimalistisches Design seine besondere Stärke: Es schafft Struktur, Ruhe und eine einladende Atmosphäre auf begrenzter Fläche. Mit der Kollektion LEO 124 RICCIONE zeigt LEONARDO LIVING, wie sich reduzierte Gestaltung und funktionale Planung zu einem stimmigen Gesamtbild verbinden.</w:t>
      </w:r>
    </w:p>
    <w:p w:rsidR="00000000" w:rsidDel="00000000" w:rsidP="00000000" w:rsidRDefault="00000000" w:rsidRPr="00000000" w14:paraId="00000003">
      <w:pPr>
        <w:spacing w:after="240" w:before="240" w:lineRule="auto"/>
        <w:rPr/>
      </w:pPr>
      <w:r w:rsidDel="00000000" w:rsidR="00000000" w:rsidRPr="00000000">
        <w:rPr>
          <w:rtl w:val="0"/>
        </w:rPr>
        <w:t xml:space="preserve">Die Formensprache folgt klaren Linien und einer kubistischen Struktur. Jedes Detail ist auf Ausgewogenheit ausgelegt und fügt sich in eine ruhige, ebenmäßige Ästhetik ein. Charakteristisch sind die verschiedenen Korpusdekore von hellen Nuancen bis hin zu Holzvarianten, die vielfältige Spielräume für individuelle Planungen eröffnen. Filigrane Kanten und schwarze Griffleisten setzen präzise Akzente und unterstreichen die grafische Klarheit des Designs.</w:t>
      </w:r>
    </w:p>
    <w:p w:rsidR="00000000" w:rsidDel="00000000" w:rsidP="00000000" w:rsidRDefault="00000000" w:rsidRPr="00000000" w14:paraId="00000004">
      <w:pPr>
        <w:spacing w:after="240" w:before="240" w:lineRule="auto"/>
        <w:rPr/>
      </w:pPr>
      <w:r w:rsidDel="00000000" w:rsidR="00000000" w:rsidRPr="00000000">
        <w:rPr>
          <w:rtl w:val="0"/>
        </w:rPr>
        <w:t xml:space="preserve">Für das Gästebad wurde die Serie gezielt auf kompakte Anforderungen abgestimmt. Durchdachte Möbellösungen nutzen den vorhandenen Platz effizient und bieten zugleich ausreichend Stauraum. Das Keramik-Aufsatzbecken greift die reduzierte Formensprache mit klarer Linienführung auf und fügt sich harmonisch in das Gesamtbild ein. Eine integrierte Beleuchtung zwischen Becken und Unterschrank betont die horizontale Linienführung und verstärkt die visuelle Leichtigkeit.</w:t>
      </w:r>
    </w:p>
    <w:p w:rsidR="00000000" w:rsidDel="00000000" w:rsidP="00000000" w:rsidRDefault="00000000" w:rsidRPr="00000000" w14:paraId="00000005">
      <w:pPr>
        <w:spacing w:after="240" w:before="240" w:lineRule="auto"/>
        <w:rPr/>
      </w:pPr>
      <w:r w:rsidDel="00000000" w:rsidR="00000000" w:rsidRPr="00000000">
        <w:rPr>
          <w:rtl w:val="0"/>
        </w:rPr>
        <w:t xml:space="preserve">Auch in der Lichtgestaltung zeigt sich der Anspruch an Funktionalität und Atmosphäre. Die LEDplus-fähige Beleuchtung erlaubt den Wechsel von klarem, kaltweißem Licht für den Alltag zu warmweißen Nuancen für ruhige Momente. So entsteht ein Gästebad, das nicht nur durch seine klare Gestaltung überzeugt, sondern auch durch eine fein abgestimmte Lichtstimmung.</w:t>
      </w:r>
    </w:p>
    <w:p w:rsidR="00000000" w:rsidDel="00000000" w:rsidP="00000000" w:rsidRDefault="00000000" w:rsidRPr="00000000" w14:paraId="00000006">
      <w:pPr>
        <w:spacing w:after="240" w:before="240" w:lineRule="auto"/>
        <w:rPr/>
      </w:pPr>
      <w:r w:rsidDel="00000000" w:rsidR="00000000" w:rsidRPr="00000000">
        <w:rPr>
          <w:rtl w:val="0"/>
        </w:rPr>
        <w:t xml:space="preserve">LEO 124 RICCIONE verbindet minimalistische Ästhetik mit intelligenter Raumnutzung und schafft damit eine elegante Lösung für moderne Gästebäder.</w:t>
      </w:r>
    </w:p>
    <w:p w:rsidR="00000000" w:rsidDel="00000000" w:rsidP="00000000" w:rsidRDefault="00000000" w:rsidRPr="00000000" w14:paraId="00000007">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Zg4CN4xm6XgbMk5chyi9tcc+xA==">CgMxLjA4AHIhMXNlOW1fSXBvMkRNakpXT3M5X3M1czBGcmZ2QkQ2LVlI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